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МАОУ «Гимназия №13»</w:t>
      </w: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Исследовательская работа на тему:</w:t>
      </w: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1907DC" w:rsidRDefault="001907DC" w:rsidP="00190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</w:rPr>
      </w:pPr>
      <w:r w:rsidRPr="001907DC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u w:val="single"/>
        </w:rPr>
        <w:t xml:space="preserve">Интернет: </w:t>
      </w:r>
      <w:proofErr w:type="gramStart"/>
      <w:r w:rsidRPr="001907DC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u w:val="single"/>
        </w:rPr>
        <w:t>тусовка</w:t>
      </w:r>
      <w:proofErr w:type="gramEnd"/>
      <w:r w:rsidRPr="001907DC">
        <w:rPr>
          <w:rFonts w:ascii="Times New Roman" w:eastAsia="Times New Roman" w:hAnsi="Times New Roman" w:cs="Times New Roman"/>
          <w:b/>
          <w:bCs/>
          <w:color w:val="0000FF"/>
          <w:kern w:val="36"/>
          <w:sz w:val="52"/>
          <w:szCs w:val="52"/>
          <w:u w:val="single"/>
        </w:rPr>
        <w:t xml:space="preserve"> или образовательное пространство</w:t>
      </w:r>
    </w:p>
    <w:p w:rsidR="001907DC" w:rsidRPr="001907DC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1907DC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Ледакова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Эвелина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Реутова Анастасия </w:t>
      </w: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Турова Ю.С.</w:t>
      </w: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 w:rsidR="001907DC" w:rsidRPr="00EA2F08" w:rsidRDefault="001907DC" w:rsidP="001907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МАОУ «Гимназия №13»</w:t>
      </w: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DC" w:rsidRPr="00EA2F08" w:rsidRDefault="001907DC" w:rsidP="0019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F08">
        <w:rPr>
          <w:rFonts w:ascii="Times New Roman" w:hAnsi="Times New Roman" w:cs="Times New Roman"/>
          <w:b/>
          <w:sz w:val="24"/>
          <w:szCs w:val="24"/>
        </w:rPr>
        <w:t>Магадан,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0678D" w:rsidRPr="001907DC" w:rsidRDefault="0090678D" w:rsidP="001907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Понимай любой большой,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br/>
        <w:t>Знай любая кроха: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br/>
        <w:t>Интернет знать - хорошо</w:t>
      </w:r>
      <w:proofErr w:type="gramStart"/>
      <w:r w:rsidRPr="001907DC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бояться - плохо! </w:t>
      </w:r>
    </w:p>
    <w:p w:rsidR="001907DC" w:rsidRP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Интернет, глобальная сеть, всемирная паутина... Вот именно – сеть и паутина. Интернет опутывает нас, затягивает в свои сети. </w:t>
      </w:r>
    </w:p>
    <w:p w:rsidR="001907DC" w:rsidRP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>Безусловно, интернет это зло, если его присутствие нарушает наш образ жизни, вырывает из реального общения, затрудняет, а то и сводит на нет встречи с друзьями, родными и близкими. Мы поселяемся в нём. Теряем связь  с реальностью. Сеть дает нам свободный доступ к любой информации, которая пресыщает нас, развращает наших детей.</w:t>
      </w:r>
    </w:p>
    <w:p w:rsidR="001907DC" w:rsidRP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Но в то же время задумайтесь, что полезного мы получаем из глобальной сети интернет? Как её соседство рядом с нами облегчает нам жизнь?  </w:t>
      </w:r>
    </w:p>
    <w:p w:rsidR="001907DC" w:rsidRP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Мы передаем, скачиваем необходимую информацию из сети, заказываем товары в интернет </w:t>
      </w:r>
      <w:proofErr w:type="gramStart"/>
      <w:r w:rsidRPr="001907DC">
        <w:rPr>
          <w:rFonts w:ascii="Times New Roman" w:eastAsia="Times New Roman" w:hAnsi="Times New Roman" w:cs="Times New Roman"/>
          <w:sz w:val="28"/>
          <w:szCs w:val="28"/>
        </w:rPr>
        <w:t>магазинах</w:t>
      </w:r>
      <w:proofErr w:type="gramEnd"/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с доставкой на дом, получаем образование, проводим </w:t>
      </w:r>
      <w:proofErr w:type="spellStart"/>
      <w:r w:rsidRPr="001907DC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встречи, находим работу, </w:t>
      </w:r>
      <w:hyperlink r:id="rId5" w:tgtFrame="_blank" w:history="1">
        <w:r w:rsidRPr="001907DC">
          <w:rPr>
            <w:rFonts w:ascii="Times New Roman" w:eastAsia="Times New Roman" w:hAnsi="Times New Roman" w:cs="Times New Roman"/>
            <w:sz w:val="28"/>
            <w:szCs w:val="28"/>
          </w:rPr>
          <w:t>зарабатываем с помощью интернет</w:t>
        </w:r>
      </w:hyperlink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! Всё  это и многое другое возможно, не выходя из дома! Достаточно включить компьютер, подключить его к интернету, и приступить к делу.  </w:t>
      </w:r>
    </w:p>
    <w:p w:rsid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> Так что же интернет – зло, или добро?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мы решили разобраться в этом вопросе. </w:t>
      </w:r>
    </w:p>
    <w:p w:rsidR="001907DC" w:rsidRDefault="001907DC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так, наша </w:t>
      </w:r>
      <w:r w:rsidRPr="001907D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выяснить </w:t>
      </w:r>
      <w:r w:rsidR="00762D3D">
        <w:rPr>
          <w:rFonts w:ascii="Times New Roman" w:eastAsia="Times New Roman" w:hAnsi="Times New Roman" w:cs="Times New Roman"/>
          <w:sz w:val="28"/>
          <w:szCs w:val="28"/>
        </w:rPr>
        <w:t>все положительные и отрицательные стороны всемирной паутины и сформулировать рекомендации для «полезного» использования интернета.</w:t>
      </w:r>
    </w:p>
    <w:p w:rsidR="00762D3D" w:rsidRDefault="00762D3D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="00605787">
        <w:rPr>
          <w:rFonts w:ascii="Times New Roman" w:eastAsia="Times New Roman" w:hAnsi="Times New Roman" w:cs="Times New Roman"/>
          <w:sz w:val="28"/>
          <w:szCs w:val="28"/>
        </w:rPr>
        <w:t>1.проанализировать литературу и информационные источники</w:t>
      </w:r>
    </w:p>
    <w:p w:rsidR="00605787" w:rsidRDefault="00605787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2.Расскрыть его положительное и отрицательное воздействие на человека</w:t>
      </w:r>
    </w:p>
    <w:p w:rsidR="00605787" w:rsidRDefault="00605787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Составить  рекомендации по разумному использованию интернета</w:t>
      </w:r>
    </w:p>
    <w:p w:rsidR="00762D3D" w:rsidRDefault="00762D3D" w:rsidP="001907D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="00605787">
        <w:rPr>
          <w:rFonts w:ascii="Times New Roman" w:eastAsia="Times New Roman" w:hAnsi="Times New Roman" w:cs="Times New Roman"/>
          <w:sz w:val="28"/>
          <w:szCs w:val="28"/>
        </w:rPr>
        <w:t>: «все хорошо, но в меру» - мы считаем, что «полезное» использование глобальной сети поможет избежать скрытых угроз, которые она в себе таит.</w:t>
      </w:r>
    </w:p>
    <w:p w:rsidR="0090678D" w:rsidRPr="001907DC" w:rsidRDefault="0090678D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      Мы, люди 21 века, должны понимать, что в наше время компьютеры так глубоко проникли во все сферы нашей жизни, что представить жизнь без этой умной машины сложно себе. </w:t>
      </w:r>
      <w:r w:rsidR="00605787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родились в мире, где компьютер – такая же привычная вещь, как телевизоры, автомобили, электрическое освещение. То, что </w:t>
      </w:r>
      <w:r w:rsidR="00605787">
        <w:rPr>
          <w:rFonts w:ascii="Times New Roman" w:eastAsia="Times New Roman" w:hAnsi="Times New Roman" w:cs="Times New Roman"/>
          <w:sz w:val="28"/>
          <w:szCs w:val="28"/>
        </w:rPr>
        <w:t>когда то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, совсем недавно казалось чудом техники, </w:t>
      </w:r>
      <w:r w:rsidR="00605787">
        <w:rPr>
          <w:rFonts w:ascii="Times New Roman" w:eastAsia="Times New Roman" w:hAnsi="Times New Roman" w:cs="Times New Roman"/>
          <w:sz w:val="28"/>
          <w:szCs w:val="28"/>
        </w:rPr>
        <w:t xml:space="preserve">сейчас 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вовсе не чудо, а просто любопытная вещь, с которой можно возиться как со всякой новой игрушкой. Почему-то ни у кого не возникает вопроса, что надо учить детей держать правильно ложку и вилку, так значит и знакомство с компьютером, а тем более с безбрежными просторами интернета должно быть обучающим.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5"/>
      </w:tblGrid>
      <w:tr w:rsidR="0090678D" w:rsidRPr="001907DC" w:rsidTr="001907D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787" w:rsidRDefault="0090678D" w:rsidP="00906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С каждым днём Интернет занимает в нашей ежедневной жизни всё больше и больше времени. Теперь вместо того чтобы играть с друзьями на улице в футбол, мы играем с ними </w:t>
            </w:r>
            <w:proofErr w:type="spell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онлайн-игры</w:t>
            </w:r>
            <w:proofErr w:type="spell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Вместо того чтобы писать письма, мы используем электронную почту или </w:t>
            </w:r>
            <w:hyperlink r:id="rId6" w:history="1">
              <w:r w:rsidRPr="001907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ICQ</w:t>
              </w:r>
            </w:hyperlink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Даже разговоры по телефону замещает Интернет сервис </w:t>
            </w:r>
            <w:proofErr w:type="spell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Теперь есть люди, которые не ходят по магазинам за покупками – они покупают вещи в </w:t>
            </w:r>
            <w:proofErr w:type="spellStart"/>
            <w:proofErr w:type="gram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интернет-магазинах</w:t>
            </w:r>
            <w:proofErr w:type="spellEnd"/>
            <w:proofErr w:type="gram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 То, что компьютер заменяет нам реальную жизнь не очень хорошо. Вы спросите: а что в этом плохого? Что плохого в том, что мы не ходим в кинотеатры, а смотрим фильмы в </w:t>
            </w:r>
            <w:proofErr w:type="spell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онлайн-кинотеатрах</w:t>
            </w:r>
            <w:proofErr w:type="spell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скачиваем музыку с </w:t>
            </w:r>
            <w:hyperlink r:id="rId7" w:history="1">
              <w:proofErr w:type="spellStart"/>
              <w:r w:rsidRPr="001907D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интернет-порталов</w:t>
              </w:r>
              <w:proofErr w:type="spellEnd"/>
            </w:hyperlink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Что плохого в том, что можем общаться с друзьями, не выходя с дома? 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этом есть как свои плюсы, так и минусы.</w:t>
            </w:r>
          </w:p>
          <w:p w:rsidR="0090678D" w:rsidRPr="00605787" w:rsidRDefault="00605787" w:rsidP="00906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Мы выделили следующие </w:t>
            </w:r>
            <w:r w:rsidR="0090678D" w:rsidRPr="006057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положительные моменты: </w:t>
            </w:r>
          </w:p>
          <w:p w:rsidR="00605787" w:rsidRDefault="0090678D" w:rsidP="00605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• Экономия времени и усилий;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Оперативность получения информации</w:t>
            </w:r>
            <w:proofErr w:type="gram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В</w:t>
            </w:r>
            <w:proofErr w:type="gram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 нет 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кордонов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, расстояния в тысячи километров не помеха для общения;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Удобность произведения покупок нельзя сравнить с покупками в реальных магазинах;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Поиск информации в электронных библиотеках осуществляется быстрее, чем в обычных.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</w:t>
            </w:r>
            <w:proofErr w:type="gram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на компьютерах занимает намного меньше места чем, например, в печатных изданиях, на видео- и аудиокассетах;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Интернет-радио и интернет-телевидение вещают везде, где есть доступ к всемирною паутине, а не только в больших городах;</w:t>
            </w:r>
            <w:proofErr w:type="gram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• Доступ в Интернет можно получить не только с огромных домашних ПК, а и с компактных </w:t>
            </w:r>
            <w:proofErr w:type="spell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нетбуков</w:t>
            </w:r>
            <w:proofErr w:type="spell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мобильных телефонов, что делает Интернет таким же доступным, как и мобильную связь.</w:t>
            </w:r>
          </w:p>
          <w:p w:rsidR="00605787" w:rsidRDefault="0090678D" w:rsidP="006057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 И это не всё. Но не стоит забывать о том, что Интернет, как и все вещи, придуманы человеком, приносит не только пользу. Во всемирной сети Интернет находится много информации, которая не предназначена для всех. Мы не можем полностью защитить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просмотра таких страниц. Есть много программ, которые 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помогают </w:t>
            </w:r>
            <w:proofErr w:type="spellStart"/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фильтрировать</w:t>
            </w:r>
            <w:proofErr w:type="spellEnd"/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</w:t>
            </w:r>
            <w:proofErr w:type="spellEnd"/>
            <w:proofErr w:type="gramEnd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, но 100% гарантии на то, что дети случайно не попадут на такие ресурсы нет.  </w:t>
            </w:r>
          </w:p>
          <w:p w:rsidR="00605787" w:rsidRDefault="0090678D" w:rsidP="006057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Общаясь по интернету 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зачастую люди, особенно подростки,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начинают 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коверкать слова, используют сокращения иностранные слова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, или так называемый компьютерный сленг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605787">
              <w:rPr>
                <w:rFonts w:ascii="Times New Roman" w:eastAsia="Times New Roman" w:hAnsi="Times New Roman" w:cs="Times New Roman"/>
                <w:sz w:val="28"/>
                <w:szCs w:val="28"/>
              </w:rPr>
              <w:t>Тем самым теряется культура русского языка, что является однозначным минусом.</w:t>
            </w:r>
          </w:p>
          <w:p w:rsidR="0090678D" w:rsidRPr="001907DC" w:rsidRDefault="00605787" w:rsidP="006057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в процессе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интернет-общения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людей</w:t>
            </w:r>
            <w:r w:rsidR="0090678D"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создаётся иллюзия общности, что в обыденной жизни может оказаться лишь мифом. Есть немало примеров, когда  в результате  такого общения ребята попадали в неприятные ситуации, даже с трагическим исходом. </w:t>
            </w:r>
          </w:p>
          <w:p w:rsidR="0090678D" w:rsidRPr="001907DC" w:rsidRDefault="0090678D" w:rsidP="00906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Мы, </w:t>
            </w:r>
            <w:r w:rsidR="00E500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считаем, что, 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учитывая всё вышесказанное, компьютер всегда </w:t>
            </w:r>
            <w:r w:rsidR="00E50044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 быть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виду у взрослого, и ребёнок обязательно делился своими впечатлениями. Родители должны принимать участия в дискуссиях и чаще обычного интересоваться с кем ребенок общается в интернете и в обычной жизни. </w:t>
            </w:r>
          </w:p>
          <w:p w:rsidR="0090678D" w:rsidRPr="001907DC" w:rsidRDefault="0090678D" w:rsidP="00E500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 </w:t>
            </w:r>
            <w:r w:rsidR="00E50044"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пришли к выводу  том, что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роль грамотного и внимательного взрослого просто неоценима в освоении интернета детьми. От его участия зависит</w:t>
            </w:r>
            <w:r w:rsidR="00E500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станет интернет: </w:t>
            </w:r>
            <w:proofErr w:type="gramStart"/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>тусовкой</w:t>
            </w:r>
            <w:proofErr w:type="gramEnd"/>
            <w:r w:rsidR="00E500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пространством воспитания. </w:t>
            </w:r>
          </w:p>
        </w:tc>
      </w:tr>
      <w:tr w:rsidR="00605787" w:rsidRPr="001907DC" w:rsidTr="001907D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787" w:rsidRPr="001907DC" w:rsidRDefault="00605787" w:rsidP="009067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678D" w:rsidRPr="001907DC" w:rsidRDefault="0090678D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E50044">
        <w:rPr>
          <w:rFonts w:ascii="Times New Roman" w:eastAsia="Times New Roman" w:hAnsi="Times New Roman" w:cs="Times New Roman"/>
          <w:sz w:val="28"/>
          <w:szCs w:val="28"/>
        </w:rPr>
        <w:t>Мы проанализировали, и пришли к выводу, что немаловажным фактором является и влияние использования интернета на организм, такое как:</w:t>
      </w:r>
    </w:p>
    <w:tbl>
      <w:tblPr>
        <w:tblW w:w="2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7"/>
        <w:gridCol w:w="187"/>
      </w:tblGrid>
      <w:tr w:rsidR="0090678D" w:rsidRPr="001907DC" w:rsidTr="00E50044">
        <w:trPr>
          <w:tblCellSpacing w:w="0" w:type="dxa"/>
        </w:trPr>
        <w:tc>
          <w:tcPr>
            <w:tcW w:w="187" w:type="dxa"/>
            <w:vAlign w:val="center"/>
            <w:hideMark/>
          </w:tcPr>
          <w:p w:rsidR="0090678D" w:rsidRPr="001907DC" w:rsidRDefault="0090678D" w:rsidP="009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87" w:type="dxa"/>
            <w:vAlign w:val="center"/>
            <w:hideMark/>
          </w:tcPr>
          <w:p w:rsidR="0090678D" w:rsidRPr="001907DC" w:rsidRDefault="0090678D" w:rsidP="00906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E50044" w:rsidRDefault="00E50044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907DC">
        <w:rPr>
          <w:rFonts w:ascii="Times New Roman" w:eastAsia="Times New Roman" w:hAnsi="Times New Roman" w:cs="Times New Roman"/>
          <w:b/>
          <w:bCs/>
          <w:sz w:val="28"/>
          <w:szCs w:val="28"/>
        </w:rPr>
        <w:t>рение.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78D" w:rsidRPr="001907DC">
        <w:rPr>
          <w:rFonts w:ascii="Times New Roman" w:eastAsia="Times New Roman" w:hAnsi="Times New Roman" w:cs="Times New Roman"/>
          <w:sz w:val="28"/>
          <w:szCs w:val="28"/>
        </w:rPr>
        <w:t>Нагрузка на зрение - это первый и самый главный фактор.</w:t>
      </w:r>
    </w:p>
    <w:p w:rsidR="0090678D" w:rsidRPr="001907DC" w:rsidRDefault="0090678D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b/>
          <w:bCs/>
          <w:sz w:val="28"/>
          <w:szCs w:val="28"/>
        </w:rPr>
        <w:t>Стеснённая поза.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Сидя за компьютером, </w:t>
      </w:r>
      <w:r w:rsidR="00E50044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="00E50044">
        <w:rPr>
          <w:rFonts w:ascii="Times New Roman" w:eastAsia="Times New Roman" w:hAnsi="Times New Roman" w:cs="Times New Roman"/>
          <w:sz w:val="28"/>
          <w:szCs w:val="28"/>
        </w:rPr>
        <w:t>смотрим</w:t>
      </w: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с определённого расстояния на экран и одновременно держит</w:t>
      </w:r>
      <w:proofErr w:type="gramEnd"/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 руки на клавиатуре или органах управления. </w:t>
      </w:r>
    </w:p>
    <w:p w:rsidR="00E50044" w:rsidRDefault="00E50044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0678D" w:rsidRPr="001907DC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Психическая нагрузка.</w:t>
      </w:r>
      <w:r w:rsidR="0090678D" w:rsidRPr="001907DC">
        <w:rPr>
          <w:rFonts w:ascii="Times New Roman" w:eastAsia="Times New Roman" w:hAnsi="Times New Roman" w:cs="Times New Roman"/>
          <w:sz w:val="28"/>
          <w:szCs w:val="28"/>
        </w:rPr>
        <w:t xml:space="preserve"> Компьютер требует не меньшей сосредоточенности, чем вождение автомобиля. Интересные игры требуют огромного напряжения, которого практически не бывает в обычных условиях.</w:t>
      </w:r>
    </w:p>
    <w:p w:rsidR="00605787" w:rsidRPr="00E50044" w:rsidRDefault="00605787" w:rsidP="006057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0044">
        <w:rPr>
          <w:rFonts w:ascii="Times New Roman" w:eastAsia="Times New Roman" w:hAnsi="Times New Roman" w:cs="Times New Roman"/>
          <w:b/>
          <w:i/>
          <w:sz w:val="28"/>
          <w:szCs w:val="28"/>
        </w:rPr>
        <w:t>Так что же интернет – зло, или добро?</w:t>
      </w:r>
    </w:p>
    <w:p w:rsidR="00605787" w:rsidRPr="00E50044" w:rsidRDefault="00605787" w:rsidP="006057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044">
        <w:rPr>
          <w:rFonts w:ascii="Times New Roman" w:eastAsia="Times New Roman" w:hAnsi="Times New Roman" w:cs="Times New Roman"/>
          <w:sz w:val="28"/>
          <w:szCs w:val="28"/>
        </w:rPr>
        <w:t xml:space="preserve">На этот вопрос у каждого человека свой ответ. И зависит он непосредственно от нас самих. От того насколько грамотно мы умеем пользоваться данным ресурсом.  </w:t>
      </w:r>
    </w:p>
    <w:p w:rsidR="00605787" w:rsidRPr="00E50044" w:rsidRDefault="00E50044" w:rsidP="006057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делаем вывод, что </w:t>
      </w:r>
      <w:r w:rsidR="00605787" w:rsidRPr="00E50044">
        <w:rPr>
          <w:rFonts w:ascii="Times New Roman" w:eastAsia="Times New Roman" w:hAnsi="Times New Roman" w:cs="Times New Roman"/>
          <w:sz w:val="28"/>
          <w:szCs w:val="28"/>
        </w:rPr>
        <w:t>Интернет - это огромный, удобный и доступный источник информации, способный удовлетворить запрос самого искушенного пользователя. Как мы ею воспользуемся, зависит от нас самих, как зависит и то, чем он будет для нас являться – злом или добром.</w:t>
      </w:r>
    </w:p>
    <w:p w:rsidR="00605787" w:rsidRPr="00E50044" w:rsidRDefault="00605787" w:rsidP="006057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0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Интернет ресурс тоже можно и важно научиться </w:t>
      </w:r>
      <w:proofErr w:type="gramStart"/>
      <w:r w:rsidRPr="00E50044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E50044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использовать! </w:t>
      </w:r>
    </w:p>
    <w:p w:rsidR="00605787" w:rsidRPr="00E50044" w:rsidRDefault="00605787" w:rsidP="0060578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044">
        <w:rPr>
          <w:rFonts w:ascii="Times New Roman" w:eastAsia="Times New Roman" w:hAnsi="Times New Roman" w:cs="Times New Roman"/>
          <w:sz w:val="28"/>
          <w:szCs w:val="28"/>
        </w:rPr>
        <w:t xml:space="preserve">Определите, для какой цели  он вам нужен и используйте по назначению. Установите ограничение по времени нахождения в сети и систематизируйте свою работу в ней. Старайтесь не проводить в интернете время лишь потому, что нечем заняться. Испробуйте такой способ. Когда возникнет желание просто так побродить в интернет, поставьте рядом с монитором песочные часы, что б вы наблюдали, как течет время. Как с каждой падающей вниз песчинкой его становится все меньше и меньше. Возможно, это отобьет у вас желание убивать драгоценные часы жизни в сети. </w:t>
      </w:r>
    </w:p>
    <w:p w:rsidR="0090678D" w:rsidRPr="00E50044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044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</w:t>
      </w:r>
      <w:r w:rsidR="00E50044" w:rsidRPr="00E50044">
        <w:rPr>
          <w:rFonts w:ascii="Times New Roman" w:eastAsia="Times New Roman" w:hAnsi="Times New Roman" w:cs="Times New Roman"/>
          <w:b/>
          <w:sz w:val="28"/>
          <w:szCs w:val="28"/>
        </w:rPr>
        <w:t xml:space="preserve">мы сформулировали </w:t>
      </w:r>
      <w:r w:rsidRPr="00E50044">
        <w:rPr>
          <w:rFonts w:ascii="Times New Roman" w:eastAsia="Times New Roman" w:hAnsi="Times New Roman" w:cs="Times New Roman"/>
          <w:b/>
          <w:sz w:val="28"/>
          <w:szCs w:val="28"/>
        </w:rPr>
        <w:t xml:space="preserve">семь основных правил при работе </w:t>
      </w:r>
      <w:r w:rsidR="00E50044" w:rsidRPr="00E50044">
        <w:rPr>
          <w:rFonts w:ascii="Times New Roman" w:eastAsia="Times New Roman" w:hAnsi="Times New Roman" w:cs="Times New Roman"/>
          <w:b/>
          <w:sz w:val="28"/>
          <w:szCs w:val="28"/>
        </w:rPr>
        <w:t>за компьютером: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При слабом зрении садиться за компьютер можно только в очках.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Соблюдать расстояние от глаз до экрана (50-70 см).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Делать перерывы в работе и гимнастику для глаз через каждые 15-25 минут работы перед монитором.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Соблюдать правильную рабочую позу.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Не работать на компьютере в темноте.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Следить за содержательной стороной игр и программ, особенно в интернете. </w:t>
      </w:r>
    </w:p>
    <w:p w:rsidR="0090678D" w:rsidRPr="001907DC" w:rsidRDefault="0090678D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7DC">
        <w:rPr>
          <w:rFonts w:ascii="Times New Roman" w:eastAsia="Times New Roman" w:hAnsi="Times New Roman" w:cs="Times New Roman"/>
          <w:sz w:val="28"/>
          <w:szCs w:val="28"/>
        </w:rPr>
        <w:t xml:space="preserve">· После занятий  умыться прохладной водой. </w:t>
      </w:r>
    </w:p>
    <w:p w:rsidR="00684170" w:rsidRPr="001907DC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70" w:rsidRPr="001907DC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70" w:rsidRPr="001907DC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70" w:rsidRPr="00E50044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70" w:rsidRDefault="00684170" w:rsidP="0090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Темы:                                       Руководитель Турова Ю.С. секция Психология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где подвох? (Крюков Иван 5Б,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Бархадоев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 5Б)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Скажи курению НЕТ!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Ксения 5Б)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 счастливого человека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горупповой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учащихся 5Б класса, представители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Таратута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Владимир, Андреева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Костюченко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Психологический фактор влияния школьной формы на процесс обучения (Алексеева Милана 5В,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Ермолич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Анна 5В).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пятиклассников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5В)</w:t>
      </w:r>
    </w:p>
    <w:p w:rsid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Психологические особенности влияния рекламы (Пименов Артем 5В)</w:t>
      </w:r>
    </w:p>
    <w:p w:rsidR="00684170" w:rsidRPr="00684170" w:rsidRDefault="00684170" w:rsidP="00684170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тусовка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образовательное пространство (Ледакова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5В, Реутова Анастасия 5В) </w:t>
      </w:r>
    </w:p>
    <w:sectPr w:rsidR="00684170" w:rsidRPr="00684170" w:rsidSect="0038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95B"/>
    <w:multiLevelType w:val="multilevel"/>
    <w:tmpl w:val="C9C4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30"/>
    <w:multiLevelType w:val="multilevel"/>
    <w:tmpl w:val="B6A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95949"/>
    <w:multiLevelType w:val="multilevel"/>
    <w:tmpl w:val="244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A3C1E"/>
    <w:multiLevelType w:val="multilevel"/>
    <w:tmpl w:val="277E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3363F"/>
    <w:multiLevelType w:val="multilevel"/>
    <w:tmpl w:val="8338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5253"/>
    <w:multiLevelType w:val="multilevel"/>
    <w:tmpl w:val="15A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301C7"/>
    <w:multiLevelType w:val="multilevel"/>
    <w:tmpl w:val="A8C4E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B10B0"/>
    <w:multiLevelType w:val="multilevel"/>
    <w:tmpl w:val="CCD0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70C65"/>
    <w:multiLevelType w:val="multilevel"/>
    <w:tmpl w:val="6DE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06106"/>
    <w:multiLevelType w:val="multilevel"/>
    <w:tmpl w:val="FC28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61857"/>
    <w:multiLevelType w:val="multilevel"/>
    <w:tmpl w:val="F966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34A5B"/>
    <w:multiLevelType w:val="hybridMultilevel"/>
    <w:tmpl w:val="4F80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426A8"/>
    <w:multiLevelType w:val="multilevel"/>
    <w:tmpl w:val="74F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012DF"/>
    <w:multiLevelType w:val="multilevel"/>
    <w:tmpl w:val="57A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223BE"/>
    <w:multiLevelType w:val="multilevel"/>
    <w:tmpl w:val="C09E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848F5"/>
    <w:multiLevelType w:val="multilevel"/>
    <w:tmpl w:val="4E50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07951"/>
    <w:multiLevelType w:val="multilevel"/>
    <w:tmpl w:val="C46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60FC3"/>
    <w:multiLevelType w:val="multilevel"/>
    <w:tmpl w:val="AA4EF2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51AC2"/>
    <w:multiLevelType w:val="multilevel"/>
    <w:tmpl w:val="98C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32012"/>
    <w:multiLevelType w:val="multilevel"/>
    <w:tmpl w:val="F772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226A4"/>
    <w:multiLevelType w:val="multilevel"/>
    <w:tmpl w:val="3F08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565AB"/>
    <w:multiLevelType w:val="multilevel"/>
    <w:tmpl w:val="2F74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A5452"/>
    <w:multiLevelType w:val="multilevel"/>
    <w:tmpl w:val="34A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D4C71"/>
    <w:multiLevelType w:val="multilevel"/>
    <w:tmpl w:val="8BCE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95B11"/>
    <w:multiLevelType w:val="multilevel"/>
    <w:tmpl w:val="BBE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A73CEF"/>
    <w:multiLevelType w:val="multilevel"/>
    <w:tmpl w:val="CD1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17355"/>
    <w:multiLevelType w:val="multilevel"/>
    <w:tmpl w:val="95C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56B60"/>
    <w:multiLevelType w:val="multilevel"/>
    <w:tmpl w:val="2E5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71DCF"/>
    <w:multiLevelType w:val="multilevel"/>
    <w:tmpl w:val="AD8E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B52EFC"/>
    <w:multiLevelType w:val="multilevel"/>
    <w:tmpl w:val="917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12"/>
  </w:num>
  <w:num w:numId="5">
    <w:abstractNumId w:val="10"/>
  </w:num>
  <w:num w:numId="6">
    <w:abstractNumId w:val="25"/>
  </w:num>
  <w:num w:numId="7">
    <w:abstractNumId w:val="1"/>
  </w:num>
  <w:num w:numId="8">
    <w:abstractNumId w:val="4"/>
  </w:num>
  <w:num w:numId="9">
    <w:abstractNumId w:val="7"/>
  </w:num>
  <w:num w:numId="10">
    <w:abstractNumId w:val="15"/>
  </w:num>
  <w:num w:numId="11">
    <w:abstractNumId w:val="27"/>
  </w:num>
  <w:num w:numId="12">
    <w:abstractNumId w:val="22"/>
  </w:num>
  <w:num w:numId="13">
    <w:abstractNumId w:val="8"/>
  </w:num>
  <w:num w:numId="14">
    <w:abstractNumId w:val="26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19"/>
  </w:num>
  <w:num w:numId="20">
    <w:abstractNumId w:val="28"/>
  </w:num>
  <w:num w:numId="21">
    <w:abstractNumId w:val="29"/>
  </w:num>
  <w:num w:numId="22">
    <w:abstractNumId w:val="6"/>
  </w:num>
  <w:num w:numId="23">
    <w:abstractNumId w:val="17"/>
  </w:num>
  <w:num w:numId="24">
    <w:abstractNumId w:val="20"/>
  </w:num>
  <w:num w:numId="25">
    <w:abstractNumId w:val="3"/>
  </w:num>
  <w:num w:numId="26">
    <w:abstractNumId w:val="23"/>
  </w:num>
  <w:num w:numId="27">
    <w:abstractNumId w:val="14"/>
  </w:num>
  <w:num w:numId="28">
    <w:abstractNumId w:val="13"/>
  </w:num>
  <w:num w:numId="29">
    <w:abstractNumId w:val="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0678D"/>
    <w:rsid w:val="001907DC"/>
    <w:rsid w:val="00382DA5"/>
    <w:rsid w:val="00605787"/>
    <w:rsid w:val="00684170"/>
    <w:rsid w:val="00762D3D"/>
    <w:rsid w:val="007F323B"/>
    <w:rsid w:val="0090678D"/>
    <w:rsid w:val="00A424C3"/>
    <w:rsid w:val="00E50044"/>
    <w:rsid w:val="00F8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5"/>
  </w:style>
  <w:style w:type="paragraph" w:styleId="1">
    <w:name w:val="heading 1"/>
    <w:basedOn w:val="a"/>
    <w:link w:val="10"/>
    <w:uiPriority w:val="9"/>
    <w:qFormat/>
    <w:rsid w:val="0090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7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678D"/>
    <w:rPr>
      <w:b/>
      <w:bCs/>
    </w:rPr>
  </w:style>
  <w:style w:type="character" w:styleId="a6">
    <w:name w:val="Emphasis"/>
    <w:basedOn w:val="a0"/>
    <w:uiPriority w:val="20"/>
    <w:qFormat/>
    <w:rsid w:val="009067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06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0678D"/>
  </w:style>
  <w:style w:type="paragraph" w:customStyle="1" w:styleId="c0">
    <w:name w:val="c0"/>
    <w:basedOn w:val="a"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0678D"/>
  </w:style>
  <w:style w:type="paragraph" w:customStyle="1" w:styleId="c12">
    <w:name w:val="c12"/>
    <w:basedOn w:val="a"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0678D"/>
  </w:style>
  <w:style w:type="character" w:customStyle="1" w:styleId="c36">
    <w:name w:val="c36"/>
    <w:basedOn w:val="a0"/>
    <w:rsid w:val="0090678D"/>
  </w:style>
  <w:style w:type="paragraph" w:customStyle="1" w:styleId="c7">
    <w:name w:val="c7"/>
    <w:basedOn w:val="a"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678D"/>
  </w:style>
  <w:style w:type="character" w:customStyle="1" w:styleId="c2">
    <w:name w:val="c2"/>
    <w:basedOn w:val="a0"/>
    <w:rsid w:val="0090678D"/>
  </w:style>
  <w:style w:type="paragraph" w:customStyle="1" w:styleId="c23">
    <w:name w:val="c23"/>
    <w:basedOn w:val="a"/>
    <w:rsid w:val="009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84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p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nshop.org.ru/" TargetMode="External"/><Relationship Id="rId5" Type="http://schemas.openxmlformats.org/officeDocument/2006/relationships/hyperlink" Target="http://statiami.com/s/zarabotok-v-internete/zarabotat-v-internet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Ulcha</cp:lastModifiedBy>
  <cp:revision>5</cp:revision>
  <cp:lastPrinted>2016-04-13T02:26:00Z</cp:lastPrinted>
  <dcterms:created xsi:type="dcterms:W3CDTF">2014-03-30T23:36:00Z</dcterms:created>
  <dcterms:modified xsi:type="dcterms:W3CDTF">2016-04-13T04:36:00Z</dcterms:modified>
</cp:coreProperties>
</file>